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59" w:rsidRPr="00983142" w:rsidRDefault="00CC59FD" w:rsidP="00013A59">
      <w:pPr>
        <w:rPr>
          <w:rFonts w:ascii="Tahoma" w:hAnsi="Tahoma" w:cs="Tahoma"/>
        </w:rPr>
      </w:pPr>
      <w:r w:rsidRPr="00983142">
        <w:rPr>
          <w:rFonts w:ascii="Tahoma" w:hAnsi="Tahoma" w:cs="Tahoma"/>
        </w:rPr>
        <w:t>Broj: 01/1-02-53/15</w:t>
      </w:r>
    </w:p>
    <w:p w:rsidR="00013A59" w:rsidRPr="00983142" w:rsidRDefault="00CC59FD" w:rsidP="00013A59">
      <w:pPr>
        <w:rPr>
          <w:rFonts w:ascii="Tahoma" w:hAnsi="Tahoma" w:cs="Tahoma"/>
        </w:rPr>
      </w:pPr>
      <w:r w:rsidRPr="00983142">
        <w:rPr>
          <w:rFonts w:ascii="Tahoma" w:hAnsi="Tahoma" w:cs="Tahoma"/>
        </w:rPr>
        <w:t>Sarajevo, 22.1.2015</w:t>
      </w:r>
      <w:r w:rsidR="00013A59" w:rsidRPr="00983142">
        <w:rPr>
          <w:rFonts w:ascii="Tahoma" w:hAnsi="Tahoma" w:cs="Tahoma"/>
        </w:rPr>
        <w:t>.g.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013A59" w:rsidRPr="00F704EF" w:rsidRDefault="00013A59" w:rsidP="00013A59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827CCA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Ustavna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komisija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Predstavni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D33A60">
        <w:rPr>
          <w:rFonts w:ascii="Tahoma" w:hAnsi="Tahoma" w:cs="Tahoma"/>
          <w:szCs w:val="24"/>
          <w:lang w:val="en-AU"/>
        </w:rPr>
        <w:t xml:space="preserve">je </w:t>
      </w:r>
      <w:r w:rsidR="00CC59FD" w:rsidRPr="00D33A60">
        <w:rPr>
          <w:rFonts w:ascii="Tahoma" w:hAnsi="Tahoma" w:cs="Tahoma"/>
          <w:szCs w:val="24"/>
          <w:lang w:val="en-AU"/>
        </w:rPr>
        <w:t>22.1.</w:t>
      </w:r>
      <w:r w:rsidR="00CC59FD" w:rsidRPr="00D33A60">
        <w:rPr>
          <w:rFonts w:ascii="Tahoma" w:hAnsi="Tahoma" w:cs="Tahoma"/>
          <w:szCs w:val="24"/>
          <w:lang w:val="hr-HR"/>
        </w:rPr>
        <w:t>2015</w:t>
      </w:r>
      <w:r w:rsidRPr="00D33A60">
        <w:rPr>
          <w:rFonts w:ascii="Tahoma" w:hAnsi="Tahoma" w:cs="Tahoma"/>
          <w:szCs w:val="24"/>
          <w:lang w:val="hr-HR"/>
        </w:rPr>
        <w:t xml:space="preserve">. </w:t>
      </w:r>
      <w:r w:rsidRPr="00D33A60">
        <w:rPr>
          <w:rFonts w:ascii="Tahoma" w:hAnsi="Tahoma" w:cs="Tahoma"/>
          <w:szCs w:val="24"/>
          <w:lang w:val="en-AU"/>
        </w:rPr>
        <w:t xml:space="preserve">godine održala </w:t>
      </w:r>
      <w:r w:rsidRPr="00D33A60">
        <w:rPr>
          <w:rFonts w:ascii="Tahoma" w:hAnsi="Tahoma" w:cs="Tahoma"/>
          <w:szCs w:val="24"/>
          <w:lang w:val="hr-HR"/>
        </w:rPr>
        <w:t xml:space="preserve">2. </w:t>
      </w:r>
      <w:r w:rsidRPr="00D33A60">
        <w:rPr>
          <w:rFonts w:ascii="Tahoma" w:hAnsi="Tahoma" w:cs="Tahoma"/>
          <w:szCs w:val="24"/>
          <w:lang w:val="en-AU"/>
        </w:rPr>
        <w:t>sjednicu kojoj</w:t>
      </w:r>
      <w:r w:rsidRPr="0044388E">
        <w:rPr>
          <w:rFonts w:ascii="Tahoma" w:hAnsi="Tahoma" w:cs="Tahoma"/>
          <w:szCs w:val="24"/>
          <w:lang w:val="en-AU"/>
        </w:rPr>
        <w:t xml:space="preserve"> su prisustvovali članovi Komisije</w:t>
      </w:r>
      <w:r>
        <w:rPr>
          <w:rFonts w:ascii="Tahoma" w:hAnsi="Tahoma" w:cs="Tahoma"/>
          <w:szCs w:val="24"/>
          <w:lang w:val="en-AU"/>
        </w:rPr>
        <w:t xml:space="preserve">: </w:t>
      </w:r>
      <w:r w:rsidR="00CC59FD">
        <w:rPr>
          <w:rFonts w:ascii="Tahoma" w:hAnsi="Tahoma" w:cs="Tahoma"/>
          <w:szCs w:val="24"/>
          <w:lang w:val="en-AU"/>
        </w:rPr>
        <w:t>prof.dr. Dževad Hodžić,</w:t>
      </w:r>
      <w:r>
        <w:rPr>
          <w:rFonts w:ascii="Tahoma" w:hAnsi="Tahoma" w:cs="Tahoma"/>
          <w:szCs w:val="24"/>
          <w:lang w:val="en-AU"/>
        </w:rPr>
        <w:t xml:space="preserve"> predsjednik, </w:t>
      </w:r>
      <w:r w:rsidR="00CC59FD">
        <w:rPr>
          <w:rFonts w:ascii="Tahoma" w:hAnsi="Tahoma" w:cs="Tahoma"/>
          <w:szCs w:val="24"/>
          <w:lang w:val="en-AU"/>
        </w:rPr>
        <w:t xml:space="preserve">Dario Knezović, zamjenik predsjednika, i članovi: </w:t>
      </w:r>
      <w:r>
        <w:rPr>
          <w:rFonts w:ascii="Tahoma" w:hAnsi="Tahoma" w:cs="Tahoma"/>
          <w:szCs w:val="24"/>
          <w:lang w:val="en-AU"/>
        </w:rPr>
        <w:t xml:space="preserve">Marinko Čavara, </w:t>
      </w:r>
      <w:r w:rsidR="008B7703">
        <w:rPr>
          <w:rFonts w:ascii="Tahoma" w:hAnsi="Tahoma" w:cs="Tahoma"/>
          <w:szCs w:val="24"/>
          <w:lang w:val="en-AU"/>
        </w:rPr>
        <w:t>Haračić Amra, Bakula Vjekoslav</w:t>
      </w:r>
      <w:r w:rsidR="00CC59FD">
        <w:rPr>
          <w:rFonts w:ascii="Tahoma" w:hAnsi="Tahoma" w:cs="Tahoma"/>
          <w:szCs w:val="24"/>
          <w:lang w:val="en-AU"/>
        </w:rPr>
        <w:t>, Nasir Beganović, Irfan Ajanović, Feliks Vidović i Ćehajić Ljiljana</w:t>
      </w:r>
      <w:r w:rsidRPr="0044388E">
        <w:rPr>
          <w:rFonts w:ascii="Tahoma" w:hAnsi="Tahoma" w:cs="Tahoma"/>
          <w:szCs w:val="24"/>
          <w:lang w:val="en-AU"/>
        </w:rPr>
        <w:t>.</w:t>
      </w:r>
    </w:p>
    <w:p w:rsidR="00013A59" w:rsidRPr="00F704EF" w:rsidRDefault="00013A59" w:rsidP="00827CCA">
      <w:pPr>
        <w:pStyle w:val="BodyText"/>
        <w:ind w:firstLine="708"/>
        <w:rPr>
          <w:rFonts w:ascii="Tahoma" w:hAnsi="Tahoma" w:cs="Tahoma"/>
          <w:szCs w:val="24"/>
          <w:lang w:val="hr-HR"/>
        </w:rPr>
      </w:pPr>
      <w:r w:rsidRPr="0044388E">
        <w:rPr>
          <w:rFonts w:ascii="Tahoma" w:hAnsi="Tahoma" w:cs="Tahoma"/>
          <w:szCs w:val="24"/>
          <w:lang w:val="hr-HR"/>
        </w:rPr>
        <w:t>Tom prilikom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="00CC59FD">
        <w:rPr>
          <w:rFonts w:ascii="Tahoma" w:hAnsi="Tahoma" w:cs="Tahoma"/>
          <w:szCs w:val="24"/>
          <w:lang w:val="en-AU"/>
        </w:rPr>
        <w:t>razmatrane</w:t>
      </w:r>
      <w:r>
        <w:rPr>
          <w:rFonts w:ascii="Tahoma" w:hAnsi="Tahoma" w:cs="Tahoma"/>
          <w:szCs w:val="24"/>
          <w:lang w:val="en-AU"/>
        </w:rPr>
        <w:t xml:space="preserve"> </w:t>
      </w:r>
      <w:r w:rsidR="00CC59FD">
        <w:rPr>
          <w:rFonts w:ascii="Tahoma" w:hAnsi="Tahoma" w:cs="Tahoma"/>
          <w:szCs w:val="24"/>
          <w:lang w:val="en-AU"/>
        </w:rPr>
        <w:t xml:space="preserve"> su </w:t>
      </w:r>
      <w:r w:rsidR="00CC59FD">
        <w:rPr>
          <w:rFonts w:ascii="Tahoma" w:hAnsi="Tahoma" w:cs="Tahoma"/>
          <w:szCs w:val="24"/>
          <w:lang w:val="hr-HR"/>
        </w:rPr>
        <w:t>sljedeće tačke</w:t>
      </w:r>
      <w:r w:rsidRPr="00F704EF">
        <w:rPr>
          <w:rFonts w:ascii="Tahoma" w:hAnsi="Tahoma" w:cs="Tahoma"/>
          <w:szCs w:val="24"/>
          <w:lang w:val="hr-HR"/>
        </w:rPr>
        <w:t xml:space="preserve"> dnevnog reda:</w:t>
      </w:r>
    </w:p>
    <w:p w:rsidR="00013A59" w:rsidRPr="00F704EF" w:rsidRDefault="00013A59" w:rsidP="00827CCA">
      <w:pPr>
        <w:pStyle w:val="BodyText"/>
        <w:rPr>
          <w:rFonts w:ascii="Tahoma" w:hAnsi="Tahoma" w:cs="Tahoma"/>
          <w:sz w:val="16"/>
          <w:szCs w:val="16"/>
          <w:lang w:val="hr-HR"/>
        </w:rPr>
      </w:pPr>
    </w:p>
    <w:p w:rsidR="00CC59FD" w:rsidRPr="00A1504B" w:rsidRDefault="00CC59FD" w:rsidP="00827CCA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A1504B">
        <w:rPr>
          <w:rFonts w:ascii="Tahoma" w:hAnsi="Tahoma" w:cs="Tahoma"/>
          <w:sz w:val="24"/>
          <w:szCs w:val="24"/>
          <w:lang w:val="bs-Latn-BA"/>
        </w:rPr>
        <w:t>Upoznavanje sa odlukama Ustavnog suda Federacije BiH koje nisu izvršene u Federaciji BiH</w:t>
      </w:r>
    </w:p>
    <w:p w:rsidR="00CC59FD" w:rsidRPr="00A1504B" w:rsidRDefault="00CC59FD" w:rsidP="00827CCA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A1504B">
        <w:rPr>
          <w:rFonts w:ascii="Tahoma" w:hAnsi="Tahoma" w:cs="Tahoma"/>
          <w:sz w:val="24"/>
          <w:szCs w:val="24"/>
          <w:lang w:val="bs-Latn-BA"/>
        </w:rPr>
        <w:t>Upoznavanje sa Zahtjevom za utvrđivanje ustavnosti pojedinih odredbi Zakona o prodaji stanova na kojima postoji stanarsko pravo – predmet Ustavnog suda FBIH U-51/13 – javna rasprava 27.1.2015. godine</w:t>
      </w:r>
    </w:p>
    <w:p w:rsidR="00CC59FD" w:rsidRPr="00A1504B" w:rsidRDefault="00CC59FD" w:rsidP="00827CC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A1504B">
        <w:rPr>
          <w:rFonts w:ascii="Tahoma" w:hAnsi="Tahoma" w:cs="Tahoma"/>
          <w:sz w:val="24"/>
          <w:szCs w:val="24"/>
          <w:lang w:val="bs-Latn-BA"/>
        </w:rPr>
        <w:t xml:space="preserve">Upoznavanje sa predmetom za utvrđivanje ustavnosti pojedinih odredbi Zakona o inspekcijama u Federaciji BiH pred Ustavnim sudom FBiH – predmet U-1/15 </w:t>
      </w:r>
    </w:p>
    <w:p w:rsidR="00CC59FD" w:rsidRPr="00A1504B" w:rsidRDefault="00CC59FD" w:rsidP="00827CCA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A1504B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013A59" w:rsidRPr="00F704EF" w:rsidRDefault="00013A59" w:rsidP="00827CCA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013A59" w:rsidRPr="00F704EF" w:rsidRDefault="00013A59" w:rsidP="00827CCA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 skladu sa čl. 44., 57. i 154. Poslovnika Predstavničkog doma Parlamenta F</w:t>
      </w:r>
      <w:r>
        <w:rPr>
          <w:rFonts w:ascii="Tahoma" w:hAnsi="Tahoma" w:cs="Tahoma"/>
          <w:szCs w:val="24"/>
          <w:lang w:val="en-AU"/>
        </w:rPr>
        <w:t xml:space="preserve">ederacije </w:t>
      </w:r>
      <w:r w:rsidRPr="00F704EF">
        <w:rPr>
          <w:rFonts w:ascii="Tahoma" w:hAnsi="Tahoma" w:cs="Tahoma"/>
          <w:szCs w:val="24"/>
          <w:lang w:val="en-AU"/>
        </w:rPr>
        <w:t>BiH Ustavna komisija</w:t>
      </w:r>
      <w:r w:rsidRPr="00F704EF">
        <w:rPr>
          <w:rFonts w:ascii="Tahoma" w:hAnsi="Tahoma" w:cs="Tahoma"/>
          <w:b/>
          <w:szCs w:val="24"/>
          <w:lang w:val="en-AU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Domu podnosi sljedeći:</w:t>
      </w:r>
    </w:p>
    <w:p w:rsidR="00013A59" w:rsidRPr="00F704EF" w:rsidRDefault="00013A59" w:rsidP="00827CCA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013A59" w:rsidP="00827CCA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Default="00013A59" w:rsidP="00827CCA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I Z V J E Š T A J</w:t>
      </w:r>
    </w:p>
    <w:p w:rsidR="00A1504B" w:rsidRDefault="00A1504B" w:rsidP="00827CCA">
      <w:pPr>
        <w:pStyle w:val="BodyText"/>
        <w:jc w:val="center"/>
        <w:rPr>
          <w:rFonts w:ascii="Tahoma" w:hAnsi="Tahoma" w:cs="Tahoma"/>
          <w:szCs w:val="24"/>
          <w:lang w:val="en-AU"/>
        </w:rPr>
      </w:pPr>
    </w:p>
    <w:p w:rsidR="00A1504B" w:rsidRPr="00F704EF" w:rsidRDefault="00A1504B" w:rsidP="00827CCA">
      <w:pPr>
        <w:pStyle w:val="BodyText"/>
        <w:jc w:val="center"/>
        <w:rPr>
          <w:rFonts w:ascii="Tahoma" w:hAnsi="Tahoma" w:cs="Tahoma"/>
          <w:szCs w:val="24"/>
          <w:lang w:val="en-AU"/>
        </w:rPr>
      </w:pPr>
    </w:p>
    <w:p w:rsidR="004401B4" w:rsidRPr="00A1504B" w:rsidRDefault="004401B4" w:rsidP="00827CCA">
      <w:pPr>
        <w:pStyle w:val="ListParagraph"/>
        <w:numPr>
          <w:ilvl w:val="0"/>
          <w:numId w:val="4"/>
        </w:numPr>
        <w:rPr>
          <w:rFonts w:ascii="Tahoma" w:hAnsi="Tahoma" w:cs="Tahoma"/>
          <w:b/>
          <w:sz w:val="22"/>
          <w:szCs w:val="22"/>
          <w:lang w:val="bs-Latn-BA"/>
        </w:rPr>
      </w:pPr>
      <w:r w:rsidRPr="00A1504B">
        <w:rPr>
          <w:rFonts w:ascii="Tahoma" w:hAnsi="Tahoma" w:cs="Tahoma"/>
          <w:b/>
          <w:sz w:val="22"/>
          <w:szCs w:val="22"/>
          <w:lang w:val="bs-Latn-BA"/>
        </w:rPr>
        <w:t>Upoznavanje sa odlukama Ustavnog suda Federacije BiH koje nisu izvršene u F BiH</w:t>
      </w:r>
    </w:p>
    <w:p w:rsidR="004401B4" w:rsidRDefault="004401B4" w:rsidP="00827CCA">
      <w:pPr>
        <w:rPr>
          <w:rFonts w:ascii="Tahoma" w:hAnsi="Tahoma" w:cs="Tahoma"/>
        </w:rPr>
      </w:pPr>
    </w:p>
    <w:p w:rsidR="00447FFC" w:rsidRDefault="00447FFC" w:rsidP="00827CCA">
      <w:pPr>
        <w:jc w:val="both"/>
        <w:rPr>
          <w:rFonts w:ascii="Tahoma" w:hAnsi="Tahoma" w:cs="Tahoma"/>
        </w:rPr>
      </w:pPr>
      <w:r>
        <w:tab/>
      </w:r>
      <w:r w:rsidRPr="00447FFC">
        <w:rPr>
          <w:rFonts w:ascii="Tahoma" w:hAnsi="Tahoma" w:cs="Tahoma"/>
        </w:rPr>
        <w:t xml:space="preserve">Uvodno obrazloženje </w:t>
      </w:r>
      <w:r w:rsidR="00983142">
        <w:rPr>
          <w:rFonts w:ascii="Tahoma" w:hAnsi="Tahoma" w:cs="Tahoma"/>
        </w:rPr>
        <w:t>o ovoj</w:t>
      </w:r>
      <w:r w:rsidR="004401B4">
        <w:rPr>
          <w:rFonts w:ascii="Tahoma" w:hAnsi="Tahoma" w:cs="Tahoma"/>
        </w:rPr>
        <w:t xml:space="preserve"> </w:t>
      </w:r>
      <w:r w:rsidR="00247D26">
        <w:rPr>
          <w:rFonts w:ascii="Tahoma" w:hAnsi="Tahoma" w:cs="Tahoma"/>
        </w:rPr>
        <w:t>tački</w:t>
      </w:r>
      <w:r w:rsidRPr="00447FFC">
        <w:rPr>
          <w:rFonts w:ascii="Tahoma" w:hAnsi="Tahoma" w:cs="Tahoma"/>
        </w:rPr>
        <w:t xml:space="preserve"> dnevnog reda dao je predsjednik Komisije. </w:t>
      </w:r>
    </w:p>
    <w:p w:rsidR="008324A9" w:rsidRDefault="00447FFC" w:rsidP="00827CCA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>Sekretar Komis</w:t>
      </w:r>
      <w:r w:rsidR="001A69DE">
        <w:rPr>
          <w:rFonts w:ascii="Tahoma" w:hAnsi="Tahoma" w:cs="Tahoma"/>
        </w:rPr>
        <w:t xml:space="preserve">ije </w:t>
      </w:r>
      <w:r w:rsidR="004401B4">
        <w:rPr>
          <w:rFonts w:ascii="Tahoma" w:hAnsi="Tahoma" w:cs="Tahoma"/>
        </w:rPr>
        <w:t>upoznao je članove sa dosadašnjim aktivnostima</w:t>
      </w:r>
      <w:r w:rsidR="00CC59FD">
        <w:rPr>
          <w:rFonts w:ascii="Tahoma" w:hAnsi="Tahoma" w:cs="Tahoma"/>
        </w:rPr>
        <w:t xml:space="preserve"> </w:t>
      </w:r>
      <w:r w:rsidR="00827CCA">
        <w:rPr>
          <w:rFonts w:ascii="Tahoma" w:hAnsi="Tahoma" w:cs="Tahoma"/>
        </w:rPr>
        <w:t xml:space="preserve">Ustavne komisije </w:t>
      </w:r>
      <w:r w:rsidR="00CC59FD">
        <w:rPr>
          <w:rFonts w:ascii="Tahoma" w:hAnsi="Tahoma" w:cs="Tahoma"/>
        </w:rPr>
        <w:t xml:space="preserve">vezano za </w:t>
      </w:r>
      <w:r w:rsidR="004401B4">
        <w:rPr>
          <w:rFonts w:ascii="Tahoma" w:hAnsi="Tahoma" w:cs="Tahoma"/>
        </w:rPr>
        <w:t>problematiku ne</w:t>
      </w:r>
      <w:r w:rsidR="00CC59FD">
        <w:rPr>
          <w:rFonts w:ascii="Tahoma" w:hAnsi="Tahoma" w:cs="Tahoma"/>
        </w:rPr>
        <w:t>provođ</w:t>
      </w:r>
      <w:r w:rsidR="004401B4">
        <w:rPr>
          <w:rFonts w:ascii="Tahoma" w:hAnsi="Tahoma" w:cs="Tahoma"/>
        </w:rPr>
        <w:t>enja odluka Ustavnog suda Federacije BiH (Informacija Ustavne komisije i Zakljucak Predstavničkog doma).</w:t>
      </w:r>
    </w:p>
    <w:p w:rsidR="004401B4" w:rsidRDefault="004401B4" w:rsidP="00827CCA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827CCA">
      <w:pPr>
        <w:rPr>
          <w:rFonts w:ascii="Tahoma" w:hAnsi="Tahoma" w:cs="Tahoma"/>
        </w:rPr>
      </w:pPr>
      <w:r w:rsidRPr="00447FFC">
        <w:rPr>
          <w:rFonts w:ascii="Tahoma" w:hAnsi="Tahoma" w:cs="Tahoma"/>
        </w:rPr>
        <w:tab/>
        <w:t xml:space="preserve">Nakon rasprave u kojoj su učestvovali </w:t>
      </w:r>
      <w:r w:rsidR="004401B4">
        <w:rPr>
          <w:rFonts w:ascii="Tahoma" w:hAnsi="Tahoma" w:cs="Tahoma"/>
        </w:rPr>
        <w:t xml:space="preserve">prisutni </w:t>
      </w:r>
      <w:r w:rsidR="00E631C2">
        <w:rPr>
          <w:rFonts w:ascii="Tahoma" w:hAnsi="Tahoma" w:cs="Tahoma"/>
        </w:rPr>
        <w:t>članovi Komisije usvojen je sl</w:t>
      </w:r>
      <w:r w:rsidRPr="00447FFC">
        <w:rPr>
          <w:rFonts w:ascii="Tahoma" w:hAnsi="Tahoma" w:cs="Tahoma"/>
        </w:rPr>
        <w:t>jedeći</w:t>
      </w:r>
      <w:r w:rsidR="00E631C2">
        <w:rPr>
          <w:rFonts w:ascii="Tahoma" w:hAnsi="Tahoma" w:cs="Tahoma"/>
        </w:rPr>
        <w:t>:</w:t>
      </w:r>
    </w:p>
    <w:p w:rsidR="00447FFC" w:rsidRPr="00447FFC" w:rsidRDefault="00447FFC" w:rsidP="00827CCA">
      <w:pPr>
        <w:rPr>
          <w:rFonts w:ascii="Tahoma" w:hAnsi="Tahoma" w:cs="Tahoma"/>
        </w:rPr>
      </w:pPr>
    </w:p>
    <w:p w:rsidR="00447FFC" w:rsidRDefault="00447FFC" w:rsidP="00827CCA">
      <w:pPr>
        <w:jc w:val="center"/>
        <w:rPr>
          <w:rFonts w:ascii="Tahoma" w:hAnsi="Tahoma" w:cs="Tahoma"/>
        </w:rPr>
      </w:pPr>
      <w:r w:rsidRPr="00447FFC">
        <w:rPr>
          <w:rFonts w:ascii="Tahoma" w:hAnsi="Tahoma" w:cs="Tahoma"/>
        </w:rPr>
        <w:t>ZAKLJUČAK</w:t>
      </w:r>
    </w:p>
    <w:p w:rsidR="004401B4" w:rsidRDefault="001A69DE" w:rsidP="00827CCA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1A69DE" w:rsidRPr="00827CCA" w:rsidRDefault="001A69DE" w:rsidP="00827CCA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</w:rPr>
      </w:pPr>
      <w:r w:rsidRPr="00827CCA">
        <w:rPr>
          <w:rFonts w:ascii="Tahoma" w:hAnsi="Tahoma" w:cs="Tahoma"/>
          <w:sz w:val="24"/>
          <w:szCs w:val="24"/>
        </w:rPr>
        <w:t xml:space="preserve">Neophodno je da se u što kraćem vremenskom periodu </w:t>
      </w:r>
      <w:r w:rsidR="00827CCA" w:rsidRPr="00827CCA">
        <w:rPr>
          <w:rFonts w:ascii="Tahoma" w:hAnsi="Tahoma" w:cs="Tahoma"/>
          <w:sz w:val="24"/>
          <w:szCs w:val="24"/>
        </w:rPr>
        <w:t xml:space="preserve">poduzmu mjere </w:t>
      </w:r>
      <w:r w:rsidRPr="00827CCA">
        <w:rPr>
          <w:rFonts w:ascii="Tahoma" w:hAnsi="Tahoma" w:cs="Tahoma"/>
          <w:sz w:val="24"/>
          <w:szCs w:val="24"/>
        </w:rPr>
        <w:t xml:space="preserve">da se izvrše odluke Ustavnog suda tj. da se izvrši zaključak </w:t>
      </w:r>
      <w:r w:rsidR="00827CCA">
        <w:rPr>
          <w:rFonts w:ascii="Tahoma" w:hAnsi="Tahoma" w:cs="Tahoma"/>
          <w:sz w:val="24"/>
          <w:szCs w:val="24"/>
        </w:rPr>
        <w:t>Predstav</w:t>
      </w:r>
      <w:r w:rsidRPr="00827CCA">
        <w:rPr>
          <w:rFonts w:ascii="Tahoma" w:hAnsi="Tahoma" w:cs="Tahoma"/>
          <w:sz w:val="24"/>
          <w:szCs w:val="24"/>
        </w:rPr>
        <w:t>ničkog doma Parlamenta F</w:t>
      </w:r>
      <w:r w:rsidR="00827CCA" w:rsidRPr="00827CCA">
        <w:rPr>
          <w:rFonts w:ascii="Tahoma" w:hAnsi="Tahoma" w:cs="Tahoma"/>
          <w:sz w:val="24"/>
          <w:szCs w:val="24"/>
        </w:rPr>
        <w:t xml:space="preserve">ederacije </w:t>
      </w:r>
      <w:r w:rsidRPr="00827CCA">
        <w:rPr>
          <w:rFonts w:ascii="Tahoma" w:hAnsi="Tahoma" w:cs="Tahoma"/>
          <w:sz w:val="24"/>
          <w:szCs w:val="24"/>
        </w:rPr>
        <w:t>BIH od 11.04.2011. godine.</w:t>
      </w:r>
    </w:p>
    <w:p w:rsidR="004401B4" w:rsidRPr="00827CCA" w:rsidRDefault="004401B4" w:rsidP="00827CCA">
      <w:pPr>
        <w:rPr>
          <w:rFonts w:ascii="Tahoma" w:hAnsi="Tahoma" w:cs="Tahoma"/>
        </w:rPr>
      </w:pPr>
    </w:p>
    <w:p w:rsidR="004401B4" w:rsidRDefault="004401B4" w:rsidP="00827CCA">
      <w:pPr>
        <w:rPr>
          <w:rFonts w:ascii="Tahoma" w:hAnsi="Tahoma" w:cs="Tahoma"/>
        </w:rPr>
      </w:pPr>
    </w:p>
    <w:p w:rsidR="004401B4" w:rsidRDefault="004401B4" w:rsidP="00827CCA">
      <w:pPr>
        <w:rPr>
          <w:rFonts w:ascii="Tahoma" w:hAnsi="Tahoma" w:cs="Tahoma"/>
        </w:rPr>
      </w:pPr>
    </w:p>
    <w:p w:rsidR="004401B4" w:rsidRPr="00827CCA" w:rsidRDefault="004401B4" w:rsidP="00827CCA">
      <w:pPr>
        <w:pStyle w:val="ListParagraph"/>
        <w:numPr>
          <w:ilvl w:val="0"/>
          <w:numId w:val="7"/>
        </w:numPr>
        <w:jc w:val="both"/>
        <w:rPr>
          <w:rFonts w:ascii="Tahoma" w:hAnsi="Tahoma" w:cs="Tahoma"/>
          <w:b/>
          <w:sz w:val="22"/>
          <w:szCs w:val="22"/>
          <w:lang w:val="bs-Latn-BA"/>
        </w:rPr>
      </w:pPr>
      <w:r w:rsidRPr="00827CCA">
        <w:rPr>
          <w:rFonts w:ascii="Tahoma" w:hAnsi="Tahoma" w:cs="Tahoma"/>
          <w:b/>
          <w:sz w:val="22"/>
          <w:szCs w:val="22"/>
        </w:rPr>
        <w:t xml:space="preserve">i 3. Upoznavanje sa Zahtjevom za utvrđivanje ustavnosti pojedinih odredbi Zakona o prodaji stanova na kojima postoji stanarsko pravo – predmet Ustavnog suda FBIH U-51/13 – javna rasprava 27.1.2015. godine i </w:t>
      </w:r>
      <w:r w:rsidRPr="00827CCA">
        <w:rPr>
          <w:rFonts w:ascii="Tahoma" w:hAnsi="Tahoma" w:cs="Tahoma"/>
          <w:b/>
          <w:sz w:val="22"/>
          <w:szCs w:val="22"/>
          <w:lang w:val="bs-Latn-BA"/>
        </w:rPr>
        <w:t xml:space="preserve">Upoznavanje sa predmetom za utvrđivanje ustavnosti pojedinih odredbi Zakona o inspekcijama u Federaciji BiH pred Ustavnim sudom FBiH – predmet U-1/15 </w:t>
      </w:r>
    </w:p>
    <w:p w:rsidR="004401B4" w:rsidRPr="004401B4" w:rsidRDefault="004401B4" w:rsidP="00827CCA">
      <w:pPr>
        <w:pStyle w:val="ListParagraph"/>
        <w:rPr>
          <w:rFonts w:ascii="Tahoma" w:hAnsi="Tahoma" w:cs="Tahoma"/>
          <w:sz w:val="22"/>
          <w:szCs w:val="22"/>
        </w:rPr>
      </w:pPr>
    </w:p>
    <w:p w:rsidR="004401B4" w:rsidRDefault="001A69DE" w:rsidP="00983142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Zaključeno je da se na sjednici Ustavne komisije obavi zajednička </w:t>
      </w:r>
      <w:r w:rsidR="00202959">
        <w:rPr>
          <w:rFonts w:ascii="Tahoma" w:hAnsi="Tahoma" w:cs="Tahoma"/>
        </w:rPr>
        <w:t xml:space="preserve">rasprava </w:t>
      </w:r>
      <w:r>
        <w:rPr>
          <w:rFonts w:ascii="Tahoma" w:hAnsi="Tahoma" w:cs="Tahoma"/>
        </w:rPr>
        <w:t>o 2. i 3. tački dnevnog reda Ustavne komisije obzirom da se radi o istoj problematici.</w:t>
      </w:r>
    </w:p>
    <w:p w:rsidR="001A69DE" w:rsidRDefault="001A69DE" w:rsidP="00983142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Zaključeno je da je neophodno</w:t>
      </w:r>
      <w:r w:rsidR="00827CCA">
        <w:rPr>
          <w:rFonts w:ascii="Tahoma" w:hAnsi="Tahoma" w:cs="Tahoma"/>
        </w:rPr>
        <w:t xml:space="preserve"> da se u svim slučajevima odrede</w:t>
      </w:r>
      <w:r>
        <w:rPr>
          <w:rFonts w:ascii="Tahoma" w:hAnsi="Tahoma" w:cs="Tahoma"/>
        </w:rPr>
        <w:t xml:space="preserve"> predstavnici </w:t>
      </w:r>
      <w:r w:rsidR="00827CCA">
        <w:rPr>
          <w:rFonts w:ascii="Tahoma" w:hAnsi="Tahoma" w:cs="Tahoma"/>
        </w:rPr>
        <w:t>Predstavn</w:t>
      </w:r>
      <w:r>
        <w:rPr>
          <w:rFonts w:ascii="Tahoma" w:hAnsi="Tahoma" w:cs="Tahoma"/>
        </w:rPr>
        <w:t>ičkog doma Parlamenta Federacije</w:t>
      </w:r>
      <w:r w:rsidR="00827CCA">
        <w:rPr>
          <w:rFonts w:ascii="Tahoma" w:hAnsi="Tahoma" w:cs="Tahoma"/>
        </w:rPr>
        <w:t xml:space="preserve"> BiH</w:t>
      </w:r>
      <w:r>
        <w:rPr>
          <w:rFonts w:ascii="Tahoma" w:hAnsi="Tahoma" w:cs="Tahoma"/>
        </w:rPr>
        <w:t xml:space="preserve"> koji će učestvovati u javnim raspravama pred Ustavnim sudom FBiH na osnovu ovlaštenja kojeg punomoćnicima za zastupanje pred Ustavnim sudom F</w:t>
      </w:r>
      <w:r w:rsidR="00827CCA">
        <w:rPr>
          <w:rFonts w:ascii="Tahoma" w:hAnsi="Tahoma" w:cs="Tahoma"/>
        </w:rPr>
        <w:t>BIH</w:t>
      </w:r>
      <w:r>
        <w:rPr>
          <w:rFonts w:ascii="Tahoma" w:hAnsi="Tahoma" w:cs="Tahoma"/>
        </w:rPr>
        <w:t xml:space="preserve"> daje predsjedavajući Predstavn</w:t>
      </w:r>
      <w:r w:rsidR="00827CCA">
        <w:rPr>
          <w:rFonts w:ascii="Tahoma" w:hAnsi="Tahoma" w:cs="Tahoma"/>
        </w:rPr>
        <w:t>č</w:t>
      </w:r>
      <w:r>
        <w:rPr>
          <w:rFonts w:ascii="Tahoma" w:hAnsi="Tahoma" w:cs="Tahoma"/>
        </w:rPr>
        <w:t>ikog doma Parlamenta F</w:t>
      </w:r>
      <w:r w:rsidR="00827CCA">
        <w:rPr>
          <w:rFonts w:ascii="Tahoma" w:hAnsi="Tahoma" w:cs="Tahoma"/>
        </w:rPr>
        <w:t xml:space="preserve">ederacije </w:t>
      </w:r>
      <w:r>
        <w:rPr>
          <w:rFonts w:ascii="Tahoma" w:hAnsi="Tahoma" w:cs="Tahoma"/>
        </w:rPr>
        <w:t>BIH.</w:t>
      </w:r>
    </w:p>
    <w:p w:rsidR="001A69DE" w:rsidRDefault="001A69DE" w:rsidP="00983142">
      <w:pPr>
        <w:jc w:val="both"/>
        <w:rPr>
          <w:rFonts w:ascii="Tahoma" w:hAnsi="Tahoma" w:cs="Tahoma"/>
        </w:rPr>
      </w:pPr>
    </w:p>
    <w:p w:rsidR="001A69DE" w:rsidRDefault="001A69DE" w:rsidP="00983142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Nakon rasprave o ovim tačkama dnevnog reda zaključeno je da se zatraži od rukovodstva </w:t>
      </w:r>
      <w:r w:rsidR="00827CCA">
        <w:rPr>
          <w:rFonts w:ascii="Tahoma" w:hAnsi="Tahoma" w:cs="Tahoma"/>
        </w:rPr>
        <w:t>Predstav</w:t>
      </w:r>
      <w:r>
        <w:rPr>
          <w:rFonts w:ascii="Tahoma" w:hAnsi="Tahoma" w:cs="Tahoma"/>
        </w:rPr>
        <w:t xml:space="preserve">ničkog doma, Administrativne komisije </w:t>
      </w:r>
      <w:r w:rsidR="00827CCA">
        <w:rPr>
          <w:rFonts w:ascii="Tahoma" w:hAnsi="Tahoma" w:cs="Tahoma"/>
        </w:rPr>
        <w:t>Predstav</w:t>
      </w:r>
      <w:r>
        <w:rPr>
          <w:rFonts w:ascii="Tahoma" w:hAnsi="Tahoma" w:cs="Tahoma"/>
        </w:rPr>
        <w:t xml:space="preserve">ničkog doma i Službe </w:t>
      </w:r>
      <w:r w:rsidR="00827CCA">
        <w:rPr>
          <w:rFonts w:ascii="Tahoma" w:hAnsi="Tahoma" w:cs="Tahoma"/>
        </w:rPr>
        <w:t>Predstav</w:t>
      </w:r>
      <w:r>
        <w:rPr>
          <w:rFonts w:ascii="Tahoma" w:hAnsi="Tahoma" w:cs="Tahoma"/>
        </w:rPr>
        <w:t>ničkog doma da se punom</w:t>
      </w:r>
      <w:r w:rsidR="00827CCA">
        <w:rPr>
          <w:rFonts w:ascii="Tahoma" w:hAnsi="Tahoma" w:cs="Tahoma"/>
        </w:rPr>
        <w:t>oćnicima koji po pojedinom pred</w:t>
      </w:r>
      <w:r>
        <w:rPr>
          <w:rFonts w:ascii="Tahoma" w:hAnsi="Tahoma" w:cs="Tahoma"/>
        </w:rPr>
        <w:t xml:space="preserve">metu zastupaju </w:t>
      </w:r>
      <w:r w:rsidR="00827CCA">
        <w:rPr>
          <w:rFonts w:ascii="Tahoma" w:hAnsi="Tahoma" w:cs="Tahoma"/>
        </w:rPr>
        <w:t>Predstav</w:t>
      </w:r>
      <w:r>
        <w:rPr>
          <w:rFonts w:ascii="Tahoma" w:hAnsi="Tahoma" w:cs="Tahoma"/>
        </w:rPr>
        <w:t xml:space="preserve">nički dom pred Ustavnim sudom i drugim sudovima </w:t>
      </w:r>
      <w:r w:rsidR="00827CCA">
        <w:rPr>
          <w:rFonts w:ascii="Tahoma" w:hAnsi="Tahoma" w:cs="Tahoma"/>
        </w:rPr>
        <w:t>kao stranu</w:t>
      </w:r>
      <w:r>
        <w:rPr>
          <w:rFonts w:ascii="Tahoma" w:hAnsi="Tahoma" w:cs="Tahoma"/>
        </w:rPr>
        <w:t xml:space="preserve"> u postupku</w:t>
      </w:r>
      <w:r w:rsidR="00827CCA">
        <w:rPr>
          <w:rFonts w:ascii="Tahoma" w:hAnsi="Tahoma" w:cs="Tahoma"/>
        </w:rPr>
        <w:t>, u skladu sa važeć</w:t>
      </w:r>
      <w:r>
        <w:rPr>
          <w:rFonts w:ascii="Tahoma" w:hAnsi="Tahoma" w:cs="Tahoma"/>
        </w:rPr>
        <w:t xml:space="preserve">om odlukom Administrativne komisije o naknadama isplati propisana naknada jer su ovo posebni poslovi izvan redovnih zaduženja zastupnika i zaposlenika u </w:t>
      </w:r>
      <w:r w:rsidR="00827CCA">
        <w:rPr>
          <w:rFonts w:ascii="Tahoma" w:hAnsi="Tahoma" w:cs="Tahoma"/>
        </w:rPr>
        <w:t>Predstav</w:t>
      </w:r>
      <w:r>
        <w:rPr>
          <w:rFonts w:ascii="Tahoma" w:hAnsi="Tahoma" w:cs="Tahoma"/>
        </w:rPr>
        <w:t>ničkom domu Parlamenta Federacije BiH.</w:t>
      </w:r>
      <w:r w:rsidR="00827CC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Ovi troškovi su</w:t>
      </w:r>
      <w:r w:rsidR="00827CCA">
        <w:rPr>
          <w:rFonts w:ascii="Tahoma" w:hAnsi="Tahoma" w:cs="Tahoma"/>
        </w:rPr>
        <w:t xml:space="preserve"> znatno manji u odnosu na angaž</w:t>
      </w:r>
      <w:r>
        <w:rPr>
          <w:rFonts w:ascii="Tahoma" w:hAnsi="Tahoma" w:cs="Tahoma"/>
        </w:rPr>
        <w:t>ovanje advokata ili drugih predstavnika izvan Parlamenta</w:t>
      </w:r>
      <w:r w:rsidR="00827CCA">
        <w:rPr>
          <w:rFonts w:ascii="Tahoma" w:hAnsi="Tahoma" w:cs="Tahoma"/>
        </w:rPr>
        <w:t xml:space="preserve"> Federacije BiH</w:t>
      </w:r>
      <w:r>
        <w:rPr>
          <w:rFonts w:ascii="Tahoma" w:hAnsi="Tahoma" w:cs="Tahoma"/>
        </w:rPr>
        <w:t xml:space="preserve"> pred Ustavnim sudom FBIH, što provode druge strane u postupku pred Ustavnim sudom</w:t>
      </w:r>
      <w:r w:rsidR="00827CCA">
        <w:rPr>
          <w:rFonts w:ascii="Tahoma" w:hAnsi="Tahoma" w:cs="Tahoma"/>
        </w:rPr>
        <w:t xml:space="preserve"> FBIH</w:t>
      </w:r>
      <w:r>
        <w:rPr>
          <w:rFonts w:ascii="Tahoma" w:hAnsi="Tahoma" w:cs="Tahoma"/>
        </w:rPr>
        <w:t>.</w:t>
      </w:r>
    </w:p>
    <w:p w:rsidR="00A1504B" w:rsidRDefault="00A1504B" w:rsidP="00827CCA">
      <w:pPr>
        <w:jc w:val="both"/>
        <w:rPr>
          <w:rFonts w:ascii="Tahoma" w:hAnsi="Tahoma" w:cs="Tahoma"/>
        </w:rPr>
      </w:pPr>
    </w:p>
    <w:p w:rsidR="004401B4" w:rsidRPr="004401B4" w:rsidRDefault="004401B4" w:rsidP="00827CCA">
      <w:pPr>
        <w:jc w:val="both"/>
        <w:rPr>
          <w:rFonts w:ascii="Tahoma" w:hAnsi="Tahoma" w:cs="Tahoma"/>
        </w:rPr>
      </w:pPr>
    </w:p>
    <w:p w:rsidR="00247D26" w:rsidRPr="00827CCA" w:rsidRDefault="004401B4" w:rsidP="00827CCA">
      <w:pPr>
        <w:pStyle w:val="ListParagraph"/>
        <w:numPr>
          <w:ilvl w:val="0"/>
          <w:numId w:val="7"/>
        </w:numPr>
        <w:jc w:val="both"/>
        <w:rPr>
          <w:rFonts w:ascii="Tahoma" w:hAnsi="Tahoma" w:cs="Tahoma"/>
          <w:b/>
          <w:sz w:val="24"/>
          <w:szCs w:val="24"/>
        </w:rPr>
      </w:pPr>
      <w:r w:rsidRPr="00827CCA">
        <w:rPr>
          <w:rFonts w:ascii="Tahoma" w:hAnsi="Tahoma" w:cs="Tahoma"/>
          <w:b/>
          <w:sz w:val="24"/>
          <w:szCs w:val="24"/>
        </w:rPr>
        <w:t>Tekuća pitanja</w:t>
      </w:r>
    </w:p>
    <w:p w:rsidR="004401B4" w:rsidRPr="004401B4" w:rsidRDefault="004401B4" w:rsidP="00827CCA">
      <w:pPr>
        <w:jc w:val="both"/>
        <w:rPr>
          <w:rFonts w:ascii="Tahoma" w:hAnsi="Tahoma" w:cs="Tahoma"/>
        </w:rPr>
      </w:pPr>
    </w:p>
    <w:p w:rsidR="00247D26" w:rsidRPr="00447FFC" w:rsidRDefault="00247D26" w:rsidP="00827CCA">
      <w:pPr>
        <w:jc w:val="both"/>
        <w:rPr>
          <w:rFonts w:ascii="Tahoma" w:hAnsi="Tahoma" w:cs="Tahoma"/>
        </w:rPr>
      </w:pPr>
    </w:p>
    <w:p w:rsidR="004401B4" w:rsidRDefault="001A69DE" w:rsidP="00827CCA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Predsjednik Ustavne komisije pokrenuo je inicijativu da Ustavna komsiija </w:t>
      </w:r>
      <w:r w:rsidR="00827CCA">
        <w:rPr>
          <w:rFonts w:ascii="Tahoma" w:hAnsi="Tahoma" w:cs="Tahoma"/>
        </w:rPr>
        <w:t>Predstav</w:t>
      </w:r>
      <w:r>
        <w:rPr>
          <w:rFonts w:ascii="Tahoma" w:hAnsi="Tahoma" w:cs="Tahoma"/>
        </w:rPr>
        <w:t>ničkog doma r</w:t>
      </w:r>
      <w:r w:rsidR="00827CCA">
        <w:rPr>
          <w:rFonts w:ascii="Tahoma" w:hAnsi="Tahoma" w:cs="Tahoma"/>
        </w:rPr>
        <w:t>asprava o izmjenama i dopunama z</w:t>
      </w:r>
      <w:r>
        <w:rPr>
          <w:rFonts w:ascii="Tahoma" w:hAnsi="Tahoma" w:cs="Tahoma"/>
        </w:rPr>
        <w:t>akona o državljanstvu FBIH i BiH uzimajući u obzir Odluku Ustavnog suda BiH o ovoj problematici i Pravilnik FMUP-a te da se u tom smislu pripreme materijali o ovoj problematici da se na jednoj od narednih</w:t>
      </w:r>
      <w:r w:rsidR="00827CCA">
        <w:rPr>
          <w:rFonts w:ascii="Tahoma" w:hAnsi="Tahoma" w:cs="Tahoma"/>
        </w:rPr>
        <w:t xml:space="preserve"> s</w:t>
      </w:r>
      <w:r>
        <w:rPr>
          <w:rFonts w:ascii="Tahoma" w:hAnsi="Tahoma" w:cs="Tahoma"/>
        </w:rPr>
        <w:t>jednica Ustavne komisije stavi kao tačka dnevnog reda i da se sagleda mogućnost predlagača izmjena i dopuna ovog zakona</w:t>
      </w:r>
      <w:r w:rsidR="00827CCA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da li će to biti pojedinačno neko od zastupnika ili Ustavna komisija kao cjelina, kao ovlašteni predlagač zakona u proceduru Parlamenta Federacije BiH.</w:t>
      </w:r>
    </w:p>
    <w:p w:rsidR="00447FFC" w:rsidRPr="00447FFC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827CCA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>Za izvjestioca Komisije na sjed</w:t>
      </w:r>
      <w:r w:rsidR="00827CCA">
        <w:rPr>
          <w:rFonts w:ascii="Tahoma" w:hAnsi="Tahoma" w:cs="Tahoma"/>
        </w:rPr>
        <w:t xml:space="preserve">nici Predstavničkog doma </w:t>
      </w:r>
      <w:r w:rsidRPr="00447FFC">
        <w:rPr>
          <w:rFonts w:ascii="Tahoma" w:hAnsi="Tahoma" w:cs="Tahoma"/>
        </w:rPr>
        <w:t xml:space="preserve">određen je </w:t>
      </w:r>
      <w:r w:rsidR="006E3892">
        <w:rPr>
          <w:rFonts w:ascii="Tahoma" w:hAnsi="Tahoma" w:cs="Tahoma"/>
        </w:rPr>
        <w:t xml:space="preserve">prof.dr. </w:t>
      </w:r>
      <w:r w:rsidR="008B7703">
        <w:rPr>
          <w:rFonts w:ascii="Tahoma" w:hAnsi="Tahoma" w:cs="Tahoma"/>
        </w:rPr>
        <w:t xml:space="preserve">Dževad </w:t>
      </w:r>
      <w:r w:rsidR="006E3892">
        <w:rPr>
          <w:rFonts w:ascii="Tahoma" w:hAnsi="Tahoma" w:cs="Tahoma"/>
        </w:rPr>
        <w:t>Hodžić</w:t>
      </w:r>
      <w:r w:rsidR="00E631C2">
        <w:rPr>
          <w:rFonts w:ascii="Tahoma" w:hAnsi="Tahoma" w:cs="Tahoma"/>
        </w:rPr>
        <w:t>,</w:t>
      </w:r>
      <w:r w:rsidRPr="00447FFC">
        <w:rPr>
          <w:rFonts w:ascii="Tahoma" w:hAnsi="Tahoma" w:cs="Tahoma"/>
        </w:rPr>
        <w:t xml:space="preserve"> predsjednik Komisije.</w:t>
      </w:r>
    </w:p>
    <w:p w:rsidR="00447FFC" w:rsidRPr="00447FFC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827CCA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  <w:t>PREDSJEDNIK KOMISIJE</w:t>
      </w:r>
    </w:p>
    <w:p w:rsidR="00447FFC" w:rsidRPr="00447FFC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447FFC" w:rsidRDefault="004A2906" w:rsidP="00827CCA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  <w:r w:rsidR="006E3892">
        <w:rPr>
          <w:rFonts w:ascii="Tahoma" w:hAnsi="Tahoma" w:cs="Tahoma"/>
        </w:rPr>
        <w:t xml:space="preserve">Prof.dr. </w:t>
      </w:r>
      <w:r w:rsidR="008B7703">
        <w:rPr>
          <w:rFonts w:ascii="Tahoma" w:hAnsi="Tahoma" w:cs="Tahoma"/>
        </w:rPr>
        <w:t xml:space="preserve">Dževad </w:t>
      </w:r>
      <w:r w:rsidR="006E3892">
        <w:rPr>
          <w:rFonts w:ascii="Tahoma" w:hAnsi="Tahoma" w:cs="Tahoma"/>
        </w:rPr>
        <w:t>Hodžić</w:t>
      </w:r>
      <w:r>
        <w:rPr>
          <w:rFonts w:ascii="Tahoma" w:hAnsi="Tahoma" w:cs="Tahoma"/>
        </w:rPr>
        <w:t>, s.r.</w:t>
      </w:r>
    </w:p>
    <w:sectPr w:rsidR="00447FFC" w:rsidRPr="00447FFC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3E0" w:rsidRDefault="000743E0" w:rsidP="008F621F">
      <w:r>
        <w:separator/>
      </w:r>
    </w:p>
  </w:endnote>
  <w:endnote w:type="continuationSeparator" w:id="0">
    <w:p w:rsidR="000743E0" w:rsidRDefault="000743E0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6E6856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3E0" w:rsidRDefault="000743E0" w:rsidP="008F621F">
      <w:r>
        <w:separator/>
      </w:r>
    </w:p>
  </w:footnote>
  <w:footnote w:type="continuationSeparator" w:id="0">
    <w:p w:rsidR="000743E0" w:rsidRDefault="000743E0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21B"/>
    <w:multiLevelType w:val="hybridMultilevel"/>
    <w:tmpl w:val="8E3C22F6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4A9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16F2"/>
    <w:multiLevelType w:val="hybridMultilevel"/>
    <w:tmpl w:val="12CECDC4"/>
    <w:lvl w:ilvl="0" w:tplc="B96856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5289"/>
    <w:multiLevelType w:val="hybridMultilevel"/>
    <w:tmpl w:val="4546DD88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3728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013F5D"/>
    <w:rsid w:val="000743E0"/>
    <w:rsid w:val="000A36DA"/>
    <w:rsid w:val="001A1EE3"/>
    <w:rsid w:val="001A69DE"/>
    <w:rsid w:val="00202959"/>
    <w:rsid w:val="00247D26"/>
    <w:rsid w:val="002F3C7A"/>
    <w:rsid w:val="0036140D"/>
    <w:rsid w:val="00394CCD"/>
    <w:rsid w:val="003F6D94"/>
    <w:rsid w:val="004401B4"/>
    <w:rsid w:val="00447FFC"/>
    <w:rsid w:val="004A2906"/>
    <w:rsid w:val="004A4D85"/>
    <w:rsid w:val="005359C9"/>
    <w:rsid w:val="0059616D"/>
    <w:rsid w:val="00685538"/>
    <w:rsid w:val="006E3892"/>
    <w:rsid w:val="006E6856"/>
    <w:rsid w:val="0070702E"/>
    <w:rsid w:val="007469EF"/>
    <w:rsid w:val="007A7B93"/>
    <w:rsid w:val="008157A1"/>
    <w:rsid w:val="00827CCA"/>
    <w:rsid w:val="008324A9"/>
    <w:rsid w:val="00852D96"/>
    <w:rsid w:val="00876B27"/>
    <w:rsid w:val="008A6448"/>
    <w:rsid w:val="008B7703"/>
    <w:rsid w:val="008C278D"/>
    <w:rsid w:val="008F621F"/>
    <w:rsid w:val="009226A2"/>
    <w:rsid w:val="00983142"/>
    <w:rsid w:val="00987EC6"/>
    <w:rsid w:val="00A1504B"/>
    <w:rsid w:val="00B0254F"/>
    <w:rsid w:val="00B30351"/>
    <w:rsid w:val="00B6496B"/>
    <w:rsid w:val="00C02C73"/>
    <w:rsid w:val="00C81925"/>
    <w:rsid w:val="00CC59FD"/>
    <w:rsid w:val="00CD18DC"/>
    <w:rsid w:val="00D33A60"/>
    <w:rsid w:val="00D83482"/>
    <w:rsid w:val="00DB39E8"/>
    <w:rsid w:val="00E62DA3"/>
    <w:rsid w:val="00E631C2"/>
    <w:rsid w:val="00E679F8"/>
    <w:rsid w:val="00E8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58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4179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8</cp:revision>
  <cp:lastPrinted>2015-05-13T10:29:00Z</cp:lastPrinted>
  <dcterms:created xsi:type="dcterms:W3CDTF">2015-01-22T11:56:00Z</dcterms:created>
  <dcterms:modified xsi:type="dcterms:W3CDTF">2015-05-13T10:29:00Z</dcterms:modified>
</cp:coreProperties>
</file>